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39da244961a449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664BB9" w:rsidRDefault="00E5402C" w:rsidP="00552229">
      <w:pPr>
        <w:rPr>
          <w:b/>
          <w:sz w:val="28"/>
          <w:u w:val="single"/>
        </w:rPr>
      </w:pPr>
      <w:r w:rsidRPr="00664BB9">
        <w:rPr>
          <w:b/>
          <w:sz w:val="28"/>
          <w:u w:val="single"/>
        </w:rPr>
        <w:t>A</w:t>
      </w:r>
      <w:r w:rsidR="000D6CDA" w:rsidRPr="00664BB9">
        <w:rPr>
          <w:b/>
          <w:sz w:val="28"/>
          <w:u w:val="single"/>
        </w:rPr>
        <w:t>llocation Communications</w:t>
      </w:r>
    </w:p>
    <w:p w:rsidR="00E63DEC" w:rsidRDefault="00E63DEC" w:rsidP="00552229"/>
    <w:p w:rsidR="00E63DEC" w:rsidRDefault="00E63DEC" w:rsidP="00552229">
      <w:r>
        <w:t>Communications relating to the allocations service use a va</w:t>
      </w:r>
      <w:r w:rsidR="005853A4">
        <w:t>riety of methods and are dependent on the message and the rec</w:t>
      </w:r>
      <w:r>
        <w:t>ipient of those messages</w:t>
      </w:r>
      <w:r w:rsidR="005853A4">
        <w:t>.</w:t>
      </w:r>
    </w:p>
    <w:p w:rsidR="005853A4" w:rsidRDefault="005853A4" w:rsidP="00552229"/>
    <w:p w:rsidR="005853A4" w:rsidRPr="000D6CDA" w:rsidRDefault="005853A4" w:rsidP="00552229">
      <w:pPr>
        <w:rPr>
          <w:b/>
        </w:rPr>
      </w:pPr>
      <w:r w:rsidRPr="000D6CDA">
        <w:rPr>
          <w:b/>
        </w:rPr>
        <w:t>Application</w:t>
      </w:r>
      <w:r w:rsidR="006D06F1">
        <w:rPr>
          <w:b/>
        </w:rPr>
        <w:t>s</w:t>
      </w:r>
      <w:r w:rsidRPr="000D6CDA">
        <w:rPr>
          <w:b/>
        </w:rPr>
        <w:t xml:space="preserve"> for Housing</w:t>
      </w:r>
    </w:p>
    <w:p w:rsidR="005853A4" w:rsidRDefault="005853A4" w:rsidP="00552229"/>
    <w:p w:rsidR="00DE6C5D" w:rsidRPr="001D5227" w:rsidRDefault="00DE6C5D" w:rsidP="00552229">
      <w:pPr>
        <w:rPr>
          <w:b/>
        </w:rPr>
      </w:pPr>
      <w:r w:rsidRPr="001D5227">
        <w:rPr>
          <w:b/>
        </w:rPr>
        <w:t>Face to F</w:t>
      </w:r>
      <w:r w:rsidR="005853A4" w:rsidRPr="001D5227">
        <w:rPr>
          <w:b/>
        </w:rPr>
        <w:t>ace</w:t>
      </w:r>
    </w:p>
    <w:p w:rsidR="00DE6C5D" w:rsidRDefault="00DE6C5D" w:rsidP="00552229">
      <w:pPr>
        <w:ind w:left="360"/>
      </w:pPr>
    </w:p>
    <w:p w:rsidR="00DE6C5D" w:rsidRDefault="00DE6C5D" w:rsidP="00552229">
      <w:r>
        <w:t>Used for initial contact in most instances to include application</w:t>
      </w:r>
      <w:r w:rsidR="001D5227">
        <w:t>s</w:t>
      </w:r>
      <w:r>
        <w:t xml:space="preserve"> for housing, prevention and advice sessions including with Shelter.</w:t>
      </w:r>
    </w:p>
    <w:p w:rsidR="00DE6C5D" w:rsidRDefault="00DE6C5D" w:rsidP="00552229">
      <w:pPr>
        <w:ind w:left="360"/>
      </w:pPr>
    </w:p>
    <w:p w:rsidR="00664BB9" w:rsidRDefault="00DE6C5D" w:rsidP="00552229">
      <w:r>
        <w:t xml:space="preserve">Completion of the application to join the Housing Register is also done face to face </w:t>
      </w:r>
      <w:r w:rsidR="00664BB9">
        <w:t>in council offices however it can be completed by Tenancy Management Officers, Support workers or the applicant in the applicant’s home.</w:t>
      </w:r>
      <w:r>
        <w:t xml:space="preserve"> </w:t>
      </w:r>
    </w:p>
    <w:p w:rsidR="00DE6C5D" w:rsidRDefault="00664BB9" w:rsidP="00552229">
      <w:r>
        <w:t>D</w:t>
      </w:r>
      <w:r w:rsidR="00DE6C5D">
        <w:t>evelopment of an online app</w:t>
      </w:r>
      <w:r w:rsidR="000D6CDA">
        <w:t>lication is on-</w:t>
      </w:r>
      <w:r w:rsidR="00DC5263">
        <w:t>going</w:t>
      </w:r>
      <w:r w:rsidR="00DE6C5D">
        <w:t>.</w:t>
      </w:r>
    </w:p>
    <w:p w:rsidR="001D5227" w:rsidRDefault="001D5227" w:rsidP="00552229"/>
    <w:p w:rsidR="001D5227" w:rsidRPr="00664BB9" w:rsidRDefault="001D5227" w:rsidP="00552229">
      <w:pPr>
        <w:rPr>
          <w:b/>
        </w:rPr>
      </w:pPr>
      <w:r w:rsidRPr="00664BB9">
        <w:rPr>
          <w:b/>
        </w:rPr>
        <w:t>By Phone</w:t>
      </w:r>
    </w:p>
    <w:p w:rsidR="001D5227" w:rsidRDefault="001D5227" w:rsidP="00552229"/>
    <w:p w:rsidR="00DE6C5D" w:rsidRDefault="001D5227" w:rsidP="00664BB9">
      <w:r>
        <w:t xml:space="preserve">The Housing Needs Support Team provides a dedicated service to give general advice to customers on all areas of the housing including applying for housing, the Allocations Process and Choice-Based Lettings (CBL). </w:t>
      </w:r>
    </w:p>
    <w:p w:rsidR="00664BB9" w:rsidRPr="000D6CDA" w:rsidRDefault="00664BB9" w:rsidP="00664BB9">
      <w:pPr>
        <w:rPr>
          <w:b/>
        </w:rPr>
      </w:pPr>
    </w:p>
    <w:p w:rsidR="00DE6C5D" w:rsidRDefault="00DE6C5D" w:rsidP="00552229">
      <w:r w:rsidRPr="000D6CDA">
        <w:rPr>
          <w:b/>
        </w:rPr>
        <w:t>Written Communication</w:t>
      </w:r>
    </w:p>
    <w:p w:rsidR="00DE6C5D" w:rsidRDefault="00DE6C5D" w:rsidP="00552229">
      <w:pPr>
        <w:pStyle w:val="ListParagraph"/>
      </w:pPr>
    </w:p>
    <w:p w:rsidR="005853A4" w:rsidRDefault="005853A4" w:rsidP="00552229">
      <w:r>
        <w:t>Notification</w:t>
      </w:r>
      <w:r w:rsidR="00DE6C5D">
        <w:t xml:space="preserve"> is given</w:t>
      </w:r>
      <w:r>
        <w:t xml:space="preserve"> in writing</w:t>
      </w:r>
      <w:r w:rsidR="00DE6C5D">
        <w:t xml:space="preserve"> by letter or </w:t>
      </w:r>
      <w:r>
        <w:t>email o</w:t>
      </w:r>
      <w:r w:rsidR="00DE6C5D">
        <w:t xml:space="preserve">f inclusion on the register and a </w:t>
      </w:r>
      <w:r>
        <w:t>CBL bidding pack</w:t>
      </w:r>
      <w:r w:rsidR="00DE6C5D">
        <w:t xml:space="preserve"> is posted to applicants</w:t>
      </w:r>
      <w:r w:rsidR="003D516A">
        <w:t xml:space="preserve"> included on the Housing Register</w:t>
      </w:r>
      <w:r w:rsidR="00DE6C5D">
        <w:t>. The bidding pack</w:t>
      </w:r>
      <w:r>
        <w:t xml:space="preserve"> includes instructions </w:t>
      </w:r>
      <w:r w:rsidR="003D516A">
        <w:t xml:space="preserve">on how to apply for housing through the CBL and gives detail of the different methods available, </w:t>
      </w:r>
      <w:r w:rsidR="002D6CC9">
        <w:t xml:space="preserve">including </w:t>
      </w:r>
      <w:proofErr w:type="gramStart"/>
      <w:r w:rsidR="002D6CC9">
        <w:t>properties</w:t>
      </w:r>
      <w:r w:rsidR="003D516A">
        <w:t xml:space="preserve"> </w:t>
      </w:r>
      <w:r>
        <w:t xml:space="preserve"> using</w:t>
      </w:r>
      <w:proofErr w:type="gramEnd"/>
      <w:r>
        <w:t xml:space="preserve"> online bidding via </w:t>
      </w:r>
      <w:r w:rsidR="00DC5263">
        <w:t xml:space="preserve">the </w:t>
      </w:r>
      <w:r>
        <w:t>CBL website.</w:t>
      </w:r>
    </w:p>
    <w:p w:rsidR="00DE6C5D" w:rsidRDefault="00DE6C5D" w:rsidP="00552229"/>
    <w:p w:rsidR="00DE6C5D" w:rsidRPr="000D6CDA" w:rsidRDefault="00832D55" w:rsidP="00552229">
      <w:pPr>
        <w:rPr>
          <w:b/>
        </w:rPr>
      </w:pPr>
      <w:r w:rsidRPr="00664BB9">
        <w:rPr>
          <w:b/>
        </w:rPr>
        <w:t>Choice-Based Lettings</w:t>
      </w:r>
      <w:r>
        <w:rPr>
          <w:b/>
        </w:rPr>
        <w:t xml:space="preserve"> </w:t>
      </w:r>
    </w:p>
    <w:p w:rsidR="00DE6C5D" w:rsidRDefault="00DE6C5D" w:rsidP="00552229"/>
    <w:p w:rsidR="005853A4" w:rsidRDefault="00832D55" w:rsidP="00552229">
      <w:r>
        <w:t>Housing a</w:t>
      </w:r>
      <w:r w:rsidR="00DE6C5D">
        <w:t xml:space="preserve">pplicants can </w:t>
      </w:r>
      <w:r w:rsidR="005853A4">
        <w:t>bid</w:t>
      </w:r>
      <w:r w:rsidR="00DC5263">
        <w:t xml:space="preserve"> online via the CBL website;</w:t>
      </w:r>
      <w:r w:rsidR="005853A4">
        <w:t xml:space="preserve"> by telephone (24hours)</w:t>
      </w:r>
      <w:r w:rsidR="00DC5263">
        <w:t>;</w:t>
      </w:r>
      <w:r w:rsidR="005853A4">
        <w:t xml:space="preserve"> or text</w:t>
      </w:r>
      <w:r w:rsidR="00DC5263">
        <w:t>.</w:t>
      </w:r>
      <w:r>
        <w:t xml:space="preserve"> </w:t>
      </w:r>
      <w:r w:rsidR="00552229">
        <w:t>V</w:t>
      </w:r>
      <w:r w:rsidR="005853A4">
        <w:t>ulnerable applicants have a printed list of available properties sent to them each bidding cycle.</w:t>
      </w:r>
      <w:r w:rsidR="003D516A">
        <w:t xml:space="preserve">  Staff </w:t>
      </w:r>
      <w:r w:rsidR="002D6CC9">
        <w:t xml:space="preserve">members </w:t>
      </w:r>
      <w:r w:rsidR="003D516A">
        <w:t xml:space="preserve">are </w:t>
      </w:r>
      <w:r>
        <w:t xml:space="preserve">also </w:t>
      </w:r>
      <w:r w:rsidR="003D516A">
        <w:t xml:space="preserve">available to </w:t>
      </w:r>
      <w:r>
        <w:t xml:space="preserve">provide </w:t>
      </w:r>
      <w:r w:rsidR="003D516A">
        <w:t>assistan</w:t>
      </w:r>
      <w:r>
        <w:t xml:space="preserve">ce to </w:t>
      </w:r>
      <w:r w:rsidR="003D516A">
        <w:t xml:space="preserve">applicants </w:t>
      </w:r>
      <w:r>
        <w:t xml:space="preserve">requiring help with CBL.  </w:t>
      </w:r>
      <w:r w:rsidR="005853A4">
        <w:t>Non bidders</w:t>
      </w:r>
      <w:r w:rsidR="003D516A">
        <w:t>, including housing applicants</w:t>
      </w:r>
      <w:r w:rsidR="005853A4">
        <w:t xml:space="preserve"> in</w:t>
      </w:r>
      <w:r w:rsidR="003D516A">
        <w:t xml:space="preserve"> high housing need in </w:t>
      </w:r>
      <w:r w:rsidR="005853A4">
        <w:t>bands 1 and 2</w:t>
      </w:r>
      <w:r w:rsidR="003D516A">
        <w:t xml:space="preserve"> and those requiring </w:t>
      </w:r>
      <w:r>
        <w:t xml:space="preserve">an </w:t>
      </w:r>
      <w:r w:rsidR="003D516A">
        <w:t>adapted and/or a sheltered propert</w:t>
      </w:r>
      <w:r>
        <w:t>y</w:t>
      </w:r>
      <w:r w:rsidR="003D516A">
        <w:t xml:space="preserve">, </w:t>
      </w:r>
      <w:r w:rsidR="005853A4">
        <w:t>are contacted b</w:t>
      </w:r>
      <w:r w:rsidR="00DC5263">
        <w:t xml:space="preserve">y officers </w:t>
      </w:r>
      <w:r w:rsidR="003D516A">
        <w:t>when potentially suitable properties become available</w:t>
      </w:r>
      <w:r>
        <w:t>. T</w:t>
      </w:r>
      <w:r w:rsidR="00DC5263">
        <w:t xml:space="preserve">o encourage </w:t>
      </w:r>
      <w:r>
        <w:t xml:space="preserve">housing applicants to bid for </w:t>
      </w:r>
      <w:r w:rsidR="00DC5263">
        <w:t>bid</w:t>
      </w:r>
      <w:r>
        <w:t xml:space="preserve"> suitable properties in order for them to be</w:t>
      </w:r>
      <w:r w:rsidR="005853A4">
        <w:t xml:space="preserve"> offer</w:t>
      </w:r>
      <w:r w:rsidR="00DC5263">
        <w:t>ed a property</w:t>
      </w:r>
      <w:r w:rsidR="005853A4">
        <w:t xml:space="preserve"> </w:t>
      </w:r>
      <w:r>
        <w:t>(</w:t>
      </w:r>
      <w:r w:rsidR="005853A4">
        <w:t>or remove</w:t>
      </w:r>
      <w:r w:rsidR="00DC5263">
        <w:t>d</w:t>
      </w:r>
      <w:r w:rsidR="005853A4">
        <w:t xml:space="preserve"> from</w:t>
      </w:r>
      <w:r w:rsidR="00DC5263">
        <w:t xml:space="preserve"> the</w:t>
      </w:r>
      <w:r w:rsidR="005853A4">
        <w:t xml:space="preserve"> list as appropriate</w:t>
      </w:r>
      <w:r>
        <w:t>)</w:t>
      </w:r>
      <w:r w:rsidR="00DC5263">
        <w:t>.</w:t>
      </w:r>
      <w:r w:rsidR="005853A4">
        <w:t xml:space="preserve"> </w:t>
      </w:r>
    </w:p>
    <w:p w:rsidR="005853A4" w:rsidRDefault="005853A4" w:rsidP="00552229"/>
    <w:p w:rsidR="005853A4" w:rsidRPr="000D6CDA" w:rsidRDefault="00DE6C5D" w:rsidP="00552229">
      <w:pPr>
        <w:rPr>
          <w:b/>
        </w:rPr>
      </w:pPr>
      <w:r w:rsidRPr="000D6CDA">
        <w:rPr>
          <w:b/>
        </w:rPr>
        <w:t>General Communications</w:t>
      </w:r>
    </w:p>
    <w:p w:rsidR="005853A4" w:rsidRDefault="005853A4" w:rsidP="00552229"/>
    <w:p w:rsidR="00DC5263" w:rsidRDefault="001A3E83" w:rsidP="00552229">
      <w:r>
        <w:t>Historically we have</w:t>
      </w:r>
      <w:r w:rsidR="000D6CDA">
        <w:t xml:space="preserve"> posted a</w:t>
      </w:r>
      <w:r>
        <w:t xml:space="preserve"> printed quarterly newsletter</w:t>
      </w:r>
      <w:r w:rsidR="000D6CDA">
        <w:t xml:space="preserve"> to </w:t>
      </w:r>
      <w:proofErr w:type="gramStart"/>
      <w:r w:rsidR="00832D55">
        <w:t xml:space="preserve">everyone </w:t>
      </w:r>
      <w:r w:rsidR="000D6CDA">
        <w:t xml:space="preserve"> on</w:t>
      </w:r>
      <w:proofErr w:type="gramEnd"/>
      <w:r w:rsidR="000D6CDA">
        <w:t xml:space="preserve"> the register</w:t>
      </w:r>
      <w:r w:rsidR="00832D55">
        <w:t>,</w:t>
      </w:r>
      <w:r>
        <w:t xml:space="preserve"> however</w:t>
      </w:r>
      <w:r w:rsidR="00832D55">
        <w:t>,</w:t>
      </w:r>
      <w:r>
        <w:t xml:space="preserve"> this </w:t>
      </w:r>
      <w:r w:rsidR="00DE6C5D">
        <w:t>has now been discontinued</w:t>
      </w:r>
      <w:r w:rsidR="000D6CDA">
        <w:t xml:space="preserve"> as it is a very costly method of passing on information</w:t>
      </w:r>
      <w:r w:rsidR="00DE6C5D">
        <w:t xml:space="preserve">. The move away from the sub regional allocation agreement gives the Council </w:t>
      </w:r>
      <w:r w:rsidR="00DC5263">
        <w:t>the option of placing some messages onto the CBL site in the future.</w:t>
      </w:r>
      <w:r w:rsidR="00DE6C5D">
        <w:t xml:space="preserve"> </w:t>
      </w:r>
    </w:p>
    <w:p w:rsidR="00DC5263" w:rsidRDefault="00DC5263" w:rsidP="00552229"/>
    <w:p w:rsidR="001A3E83" w:rsidRDefault="00DC5263" w:rsidP="00552229">
      <w:r>
        <w:lastRenderedPageBreak/>
        <w:t>Internal</w:t>
      </w:r>
      <w:r w:rsidR="001A3E83">
        <w:t xml:space="preserve"> publications such as Your Oxford as well as local press</w:t>
      </w:r>
      <w:r>
        <w:t xml:space="preserve"> are used</w:t>
      </w:r>
      <w:r w:rsidR="001A3E83">
        <w:t xml:space="preserve"> to convey information to the wider public</w:t>
      </w:r>
      <w:r>
        <w:t>; most recently press releases about Universal Credit and the ‘Bedroom Tax’</w:t>
      </w:r>
      <w:r w:rsidR="001A3E83">
        <w:t>.</w:t>
      </w:r>
      <w:r>
        <w:t xml:space="preserve"> There is a m</w:t>
      </w:r>
      <w:r w:rsidR="001A3E83">
        <w:t>ove towards inc</w:t>
      </w:r>
      <w:r>
        <w:t>reasing use of social media: FB;</w:t>
      </w:r>
      <w:r w:rsidR="001A3E83">
        <w:t xml:space="preserve"> Twitter as well as the Council’s main web page in liaiso</w:t>
      </w:r>
      <w:r>
        <w:t>n with the Corporate Comms team.</w:t>
      </w:r>
    </w:p>
    <w:p w:rsidR="00E5402C" w:rsidRDefault="00E5402C" w:rsidP="00552229"/>
    <w:p w:rsidR="00DC5263" w:rsidRDefault="00DC5263" w:rsidP="00552229"/>
    <w:p w:rsidR="00DC5263" w:rsidRPr="000D6CDA" w:rsidRDefault="00DC5263" w:rsidP="00552229">
      <w:pPr>
        <w:rPr>
          <w:b/>
        </w:rPr>
      </w:pPr>
      <w:r w:rsidRPr="000D6CDA">
        <w:rPr>
          <w:b/>
        </w:rPr>
        <w:t>Draft Allocations scheme review consulta</w:t>
      </w:r>
      <w:r w:rsidR="000D6CDA" w:rsidRPr="000D6CDA">
        <w:rPr>
          <w:b/>
        </w:rPr>
        <w:t>t</w:t>
      </w:r>
      <w:r w:rsidRPr="000D6CDA">
        <w:rPr>
          <w:b/>
        </w:rPr>
        <w:t>ion</w:t>
      </w:r>
    </w:p>
    <w:p w:rsidR="00DC5263" w:rsidRDefault="00DC5263" w:rsidP="00552229"/>
    <w:p w:rsidR="003D3EC5" w:rsidRDefault="00E5402C" w:rsidP="00552229">
      <w:r>
        <w:t xml:space="preserve">The current allocations scheme for Oxford City council was published in July </w:t>
      </w:r>
      <w:r w:rsidR="000B723A">
        <w:t>2009 and</w:t>
      </w:r>
      <w:r w:rsidR="0057786E">
        <w:t xml:space="preserve"> is due to be refreshed</w:t>
      </w:r>
      <w:r>
        <w:t>, in addition to this the Localism Act introduced</w:t>
      </w:r>
      <w:r w:rsidR="0057786E">
        <w:t xml:space="preserve"> a number of change</w:t>
      </w:r>
      <w:r w:rsidR="003D3EC5">
        <w:t>s which give Local Authorities additional flexibility in the</w:t>
      </w:r>
      <w:r w:rsidR="00DC5263">
        <w:t xml:space="preserve"> way</w:t>
      </w:r>
      <w:r w:rsidR="003D3EC5">
        <w:t xml:space="preserve"> which ‘waiting lists’ are managed and housing is allocated. The changes which are proposed</w:t>
      </w:r>
      <w:r>
        <w:t xml:space="preserve"> have been incorporated into the Draft</w:t>
      </w:r>
      <w:r w:rsidR="003D3EC5">
        <w:t xml:space="preserve"> Allocations S</w:t>
      </w:r>
      <w:r>
        <w:t>cheme.</w:t>
      </w:r>
    </w:p>
    <w:p w:rsidR="003D3EC5" w:rsidRDefault="003D3EC5" w:rsidP="00552229"/>
    <w:p w:rsidR="003D3EC5" w:rsidRPr="00565B72" w:rsidRDefault="003D3EC5" w:rsidP="00552229">
      <w:pPr>
        <w:rPr>
          <w:i/>
        </w:rPr>
      </w:pPr>
      <w:r w:rsidRPr="003D3EC5">
        <w:rPr>
          <w:b/>
        </w:rPr>
        <w:t>Section 166a</w:t>
      </w:r>
      <w:r w:rsidR="000D6CDA">
        <w:rPr>
          <w:b/>
        </w:rPr>
        <w:t xml:space="preserve"> </w:t>
      </w:r>
      <w:r w:rsidRPr="003D3EC5">
        <w:rPr>
          <w:b/>
        </w:rPr>
        <w:t>(13) HA 1996</w:t>
      </w:r>
      <w:r>
        <w:t xml:space="preserve"> </w:t>
      </w:r>
      <w:r w:rsidRPr="00565B72">
        <w:rPr>
          <w:i/>
        </w:rPr>
        <w:t>requires housing authorities, before adopting an allocation scheme, or altering an existing scheme to reflect a major change of policy, to:</w:t>
      </w:r>
    </w:p>
    <w:p w:rsidR="003D3EC5" w:rsidRPr="00565B72" w:rsidRDefault="003D3EC5" w:rsidP="00552229">
      <w:pPr>
        <w:rPr>
          <w:i/>
        </w:rPr>
      </w:pPr>
    </w:p>
    <w:p w:rsidR="003D3EC5" w:rsidRPr="00565B72" w:rsidRDefault="00565B72" w:rsidP="00552229">
      <w:pPr>
        <w:pStyle w:val="ListParagraph"/>
        <w:numPr>
          <w:ilvl w:val="0"/>
          <w:numId w:val="3"/>
        </w:numPr>
        <w:rPr>
          <w:i/>
        </w:rPr>
      </w:pPr>
      <w:r>
        <w:rPr>
          <w:i/>
        </w:rPr>
        <w:t>s</w:t>
      </w:r>
      <w:r w:rsidR="003D3EC5" w:rsidRPr="00565B72">
        <w:rPr>
          <w:i/>
        </w:rPr>
        <w:t>end a copy of the draft scheme, or proposed alteration, to every Private Registered Provider with which they have a nomination agreement, and</w:t>
      </w:r>
    </w:p>
    <w:p w:rsidR="003D3EC5" w:rsidRPr="00565B72" w:rsidRDefault="003D3EC5" w:rsidP="00552229">
      <w:pPr>
        <w:rPr>
          <w:i/>
        </w:rPr>
      </w:pPr>
    </w:p>
    <w:p w:rsidR="000B723A" w:rsidRPr="00565B72" w:rsidRDefault="00565B72" w:rsidP="00552229">
      <w:pPr>
        <w:pStyle w:val="ListParagraph"/>
        <w:numPr>
          <w:ilvl w:val="0"/>
          <w:numId w:val="3"/>
        </w:numPr>
        <w:rPr>
          <w:i/>
        </w:rPr>
      </w:pPr>
      <w:r>
        <w:rPr>
          <w:i/>
        </w:rPr>
        <w:t>e</w:t>
      </w:r>
      <w:r w:rsidR="003D3EC5" w:rsidRPr="00565B72">
        <w:rPr>
          <w:i/>
        </w:rPr>
        <w:t>nsure that these PRPs have a reasonable opportunity to comment on these proposals</w:t>
      </w:r>
      <w:r>
        <w:rPr>
          <w:i/>
        </w:rPr>
        <w:t>.</w:t>
      </w:r>
      <w:r w:rsidR="003D3EC5" w:rsidRPr="00565B72">
        <w:rPr>
          <w:i/>
        </w:rPr>
        <w:t xml:space="preserve"> </w:t>
      </w:r>
    </w:p>
    <w:p w:rsidR="003D3EC5" w:rsidRDefault="003D3EC5" w:rsidP="00552229">
      <w:pPr>
        <w:pStyle w:val="ListParagraph"/>
      </w:pPr>
    </w:p>
    <w:p w:rsidR="003D3EC5" w:rsidRDefault="003D3EC5" w:rsidP="00552229">
      <w:r>
        <w:t>The Secretary of State considers that housing authorities should include all of those affected by, or who have an interested in, the way social housing is allocated.</w:t>
      </w:r>
    </w:p>
    <w:p w:rsidR="00565B72" w:rsidRDefault="00565B72" w:rsidP="00552229"/>
    <w:p w:rsidR="00565B72" w:rsidRDefault="00565B72" w:rsidP="00552229">
      <w:r>
        <w:t xml:space="preserve">In order to meet the requirements of </w:t>
      </w:r>
      <w:r>
        <w:rPr>
          <w:b/>
        </w:rPr>
        <w:t>H</w:t>
      </w:r>
      <w:r w:rsidR="00832D55">
        <w:rPr>
          <w:b/>
        </w:rPr>
        <w:t xml:space="preserve">ousing </w:t>
      </w:r>
      <w:r>
        <w:rPr>
          <w:b/>
        </w:rPr>
        <w:t>A</w:t>
      </w:r>
      <w:r w:rsidR="00832D55">
        <w:rPr>
          <w:b/>
        </w:rPr>
        <w:t>ct</w:t>
      </w:r>
      <w:r>
        <w:rPr>
          <w:b/>
        </w:rPr>
        <w:t xml:space="preserve"> 1996</w:t>
      </w:r>
      <w:r w:rsidR="00832D55">
        <w:rPr>
          <w:b/>
        </w:rPr>
        <w:t>,</w:t>
      </w:r>
      <w:r>
        <w:rPr>
          <w:b/>
        </w:rPr>
        <w:t xml:space="preserve"> </w:t>
      </w:r>
      <w:r>
        <w:t>consultation was carried out among the following groups:</w:t>
      </w:r>
    </w:p>
    <w:p w:rsidR="00565B72" w:rsidRDefault="00565B72" w:rsidP="00552229"/>
    <w:p w:rsidR="00565B72" w:rsidRDefault="00565B72" w:rsidP="00552229">
      <w:r>
        <w:t>ORAH members (R</w:t>
      </w:r>
      <w:r w:rsidR="00832D55">
        <w:t xml:space="preserve">egistered </w:t>
      </w:r>
      <w:r w:rsidR="002D6CC9">
        <w:t>Providers (</w:t>
      </w:r>
      <w:r w:rsidR="00832D55">
        <w:t xml:space="preserve">RP) of social </w:t>
      </w:r>
      <w:proofErr w:type="gramStart"/>
      <w:r w:rsidR="00832D55">
        <w:t xml:space="preserve">housing </w:t>
      </w:r>
      <w:r>
        <w:t xml:space="preserve"> with</w:t>
      </w:r>
      <w:proofErr w:type="gramEnd"/>
      <w:r>
        <w:t xml:space="preserve"> nomination agreements in the City)</w:t>
      </w:r>
    </w:p>
    <w:p w:rsidR="00565B72" w:rsidRDefault="00565B72" w:rsidP="00552229">
      <w:r>
        <w:t>Other RP</w:t>
      </w:r>
      <w:r w:rsidR="00832D55">
        <w:t>s</w:t>
      </w:r>
      <w:r>
        <w:t xml:space="preserve"> with stock held in Oxford</w:t>
      </w:r>
    </w:p>
    <w:p w:rsidR="00565B72" w:rsidRDefault="00565B72" w:rsidP="00552229">
      <w:r>
        <w:t>Applicants listed on the Housing Register</w:t>
      </w:r>
    </w:p>
    <w:p w:rsidR="00832D55" w:rsidRPr="00664BB9" w:rsidRDefault="00832D55" w:rsidP="00552229">
      <w:r w:rsidRPr="00664BB9">
        <w:t>Other key stakeholders – including advice &amp; voluntary agencies</w:t>
      </w:r>
    </w:p>
    <w:p w:rsidR="00DC5263" w:rsidRPr="00565B72" w:rsidRDefault="00DC5263" w:rsidP="00552229"/>
    <w:p w:rsidR="00565B72" w:rsidRPr="00664BB9" w:rsidRDefault="00565B72" w:rsidP="00552229">
      <w:pPr>
        <w:rPr>
          <w:b/>
        </w:rPr>
      </w:pPr>
    </w:p>
    <w:p w:rsidR="0057786E" w:rsidRPr="00664BB9" w:rsidRDefault="00565B72" w:rsidP="00552229">
      <w:pPr>
        <w:rPr>
          <w:b/>
        </w:rPr>
      </w:pPr>
      <w:r w:rsidRPr="00664BB9">
        <w:rPr>
          <w:b/>
        </w:rPr>
        <w:t>Communicating with ORAH members</w:t>
      </w:r>
    </w:p>
    <w:p w:rsidR="00565B72" w:rsidRDefault="00565B72" w:rsidP="00552229"/>
    <w:p w:rsidR="00565B72" w:rsidRDefault="00832D55" w:rsidP="00552229">
      <w:pPr>
        <w:pStyle w:val="ListParagraph"/>
        <w:numPr>
          <w:ilvl w:val="0"/>
          <w:numId w:val="4"/>
        </w:numPr>
      </w:pPr>
      <w:r>
        <w:t xml:space="preserve">A </w:t>
      </w:r>
      <w:r w:rsidR="00565B72">
        <w:t xml:space="preserve">copy of </w:t>
      </w:r>
      <w:r>
        <w:t xml:space="preserve">the </w:t>
      </w:r>
      <w:r w:rsidR="00565B72">
        <w:t xml:space="preserve">draft </w:t>
      </w:r>
      <w:r w:rsidR="00342BCA">
        <w:t>Allocations S</w:t>
      </w:r>
      <w:r w:rsidR="00565B72">
        <w:t xml:space="preserve">cheme and associated documents </w:t>
      </w:r>
      <w:r>
        <w:t xml:space="preserve">were </w:t>
      </w:r>
      <w:r w:rsidR="00565B72">
        <w:t xml:space="preserve">sent via email with an invitation discuss and </w:t>
      </w:r>
      <w:r w:rsidR="002D6CC9">
        <w:t xml:space="preserve">the proposed changes </w:t>
      </w:r>
      <w:proofErr w:type="gramStart"/>
      <w:r w:rsidR="002D6CC9">
        <w:t xml:space="preserve">discussed </w:t>
      </w:r>
      <w:r w:rsidR="00565B72">
        <w:t xml:space="preserve"> at</w:t>
      </w:r>
      <w:proofErr w:type="gramEnd"/>
      <w:r w:rsidR="00565B72">
        <w:t xml:space="preserve"> </w:t>
      </w:r>
      <w:r w:rsidR="002D6CC9">
        <w:t xml:space="preserve">an </w:t>
      </w:r>
      <w:r w:rsidR="00565B72">
        <w:t xml:space="preserve"> ORAH meeting</w:t>
      </w:r>
      <w:r w:rsidR="00342BCA">
        <w:t xml:space="preserve"> on 16/5/13</w:t>
      </w:r>
      <w:r>
        <w:rPr>
          <w:color w:val="FF0000"/>
        </w:rPr>
        <w:t xml:space="preserve">.  </w:t>
      </w:r>
    </w:p>
    <w:p w:rsidR="00565B72" w:rsidRDefault="002D6CC9" w:rsidP="00552229">
      <w:pPr>
        <w:pStyle w:val="ListParagraph"/>
        <w:numPr>
          <w:ilvl w:val="0"/>
          <w:numId w:val="4"/>
        </w:numPr>
      </w:pPr>
      <w:r>
        <w:t xml:space="preserve">RPs were given the </w:t>
      </w:r>
      <w:proofErr w:type="gramStart"/>
      <w:r w:rsidR="00565B72">
        <w:t>opportunity  to</w:t>
      </w:r>
      <w:proofErr w:type="gramEnd"/>
      <w:r w:rsidR="00565B72">
        <w:t xml:space="preserve"> complete </w:t>
      </w:r>
      <w:r>
        <w:t xml:space="preserve">an </w:t>
      </w:r>
      <w:r w:rsidR="00565B72">
        <w:t>on</w:t>
      </w:r>
      <w:r>
        <w:t>-</w:t>
      </w:r>
      <w:r w:rsidR="00565B72">
        <w:t>line questionnaire or to receive a paper copy</w:t>
      </w:r>
      <w:r w:rsidR="00342BCA">
        <w:t xml:space="preserve">.  However, ORAH members </w:t>
      </w:r>
      <w:r>
        <w:t>opted to respond at the meeting on 16/5/13 instead.</w:t>
      </w:r>
    </w:p>
    <w:p w:rsidR="0057786E" w:rsidRDefault="0057786E" w:rsidP="00552229"/>
    <w:p w:rsidR="00EF4C31" w:rsidRDefault="00EF4C31" w:rsidP="00552229"/>
    <w:p w:rsidR="00EF4C31" w:rsidRDefault="00EF4C31" w:rsidP="00552229"/>
    <w:p w:rsidR="00664BB9" w:rsidRDefault="00664BB9" w:rsidP="00552229"/>
    <w:p w:rsidR="0057786E" w:rsidRPr="00664BB9" w:rsidRDefault="0057786E" w:rsidP="00552229">
      <w:pPr>
        <w:rPr>
          <w:b/>
        </w:rPr>
      </w:pPr>
      <w:r w:rsidRPr="00664BB9">
        <w:rPr>
          <w:b/>
        </w:rPr>
        <w:lastRenderedPageBreak/>
        <w:t>Stakeholders</w:t>
      </w:r>
    </w:p>
    <w:p w:rsidR="00664BB9" w:rsidRDefault="00664BB9" w:rsidP="00552229">
      <w:bookmarkStart w:id="0" w:name="_GoBack"/>
      <w:bookmarkEnd w:id="0"/>
    </w:p>
    <w:p w:rsidR="0057786E" w:rsidRDefault="0057786E" w:rsidP="00552229">
      <w:pPr>
        <w:pStyle w:val="ListParagraph"/>
        <w:numPr>
          <w:ilvl w:val="0"/>
          <w:numId w:val="2"/>
        </w:numPr>
      </w:pPr>
      <w:r>
        <w:t>Applicants on Housing Register</w:t>
      </w:r>
    </w:p>
    <w:p w:rsidR="0057786E" w:rsidRDefault="0057786E" w:rsidP="00552229">
      <w:pPr>
        <w:pStyle w:val="ListParagraph"/>
        <w:numPr>
          <w:ilvl w:val="0"/>
          <w:numId w:val="2"/>
        </w:numPr>
      </w:pPr>
      <w:r>
        <w:t>Postal invite to complete on line or manually</w:t>
      </w:r>
    </w:p>
    <w:p w:rsidR="0057786E" w:rsidRDefault="0057786E" w:rsidP="00552229">
      <w:pPr>
        <w:pStyle w:val="ListParagraph"/>
        <w:numPr>
          <w:ilvl w:val="0"/>
          <w:numId w:val="2"/>
        </w:numPr>
      </w:pPr>
      <w:r>
        <w:t>Dedicated phone line</w:t>
      </w:r>
    </w:p>
    <w:p w:rsidR="0057786E" w:rsidRDefault="0057786E" w:rsidP="00552229">
      <w:pPr>
        <w:pStyle w:val="ListParagraph"/>
        <w:numPr>
          <w:ilvl w:val="0"/>
          <w:numId w:val="2"/>
        </w:numPr>
      </w:pPr>
      <w:r>
        <w:t>Freepost address for return of survey forms</w:t>
      </w:r>
    </w:p>
    <w:p w:rsidR="0057786E" w:rsidRDefault="0057786E" w:rsidP="00552229">
      <w:pPr>
        <w:pStyle w:val="ListParagraph"/>
        <w:numPr>
          <w:ilvl w:val="0"/>
          <w:numId w:val="2"/>
        </w:numPr>
      </w:pPr>
      <w:r>
        <w:t>Dedicated consultation in box</w:t>
      </w:r>
      <w:r w:rsidR="00DC5263">
        <w:t xml:space="preserve"> for emails</w:t>
      </w:r>
      <w:r>
        <w:t>.</w:t>
      </w:r>
    </w:p>
    <w:p w:rsidR="00DC5263" w:rsidRDefault="00DC5263" w:rsidP="00552229"/>
    <w:p w:rsidR="009163A6" w:rsidRPr="008A22C6" w:rsidRDefault="009163A6" w:rsidP="00552229">
      <w:r>
        <w:t>There needs to be a balance between the adoption of modern communications namely the web and social media and traditional methods such as the phone and written communication. Recent consultation carried out with Oxford City Council tenants indicated that 40% did not have access to the internet at home it is a strong possibility that people on the Housing Register are similarly disadvantaged.</w:t>
      </w:r>
      <w:r w:rsidR="000D6CDA" w:rsidRPr="000D6CDA">
        <w:t xml:space="preserve"> In the case of the Allocations consultation </w:t>
      </w:r>
      <w:r w:rsidR="00664BB9">
        <w:t>54</w:t>
      </w:r>
      <w:r w:rsidR="00664BB9" w:rsidRPr="000D6CDA">
        <w:t xml:space="preserve"> </w:t>
      </w:r>
      <w:r w:rsidR="000D6CDA" w:rsidRPr="000D6CDA">
        <w:t>people requested paper copies of the survey and completed it manually this equates to</w:t>
      </w:r>
      <w:r w:rsidR="00664BB9">
        <w:t>19.85</w:t>
      </w:r>
      <w:r w:rsidR="000D6CDA" w:rsidRPr="000D6CDA">
        <w:t>% of responses overal</w:t>
      </w:r>
      <w:r w:rsidR="000D6CDA">
        <w:t xml:space="preserve">l. </w:t>
      </w:r>
      <w:r>
        <w:t xml:space="preserve"> We have not undertaken research into the reasons for lack of access however these might </w:t>
      </w:r>
      <w:r w:rsidR="000D6CDA">
        <w:t>be a combination of reasons including</w:t>
      </w:r>
      <w:r>
        <w:t>; affordability, education and training or personal preference.</w:t>
      </w:r>
    </w:p>
    <w:sectPr w:rsidR="009163A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5AD"/>
    <w:multiLevelType w:val="hybridMultilevel"/>
    <w:tmpl w:val="1966B85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04486AD8"/>
    <w:multiLevelType w:val="hybridMultilevel"/>
    <w:tmpl w:val="353E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654F2"/>
    <w:multiLevelType w:val="hybridMultilevel"/>
    <w:tmpl w:val="0DCA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220DE"/>
    <w:multiLevelType w:val="hybridMultilevel"/>
    <w:tmpl w:val="53FC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726361"/>
    <w:multiLevelType w:val="hybridMultilevel"/>
    <w:tmpl w:val="B5A0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2C"/>
    <w:rsid w:val="000B4310"/>
    <w:rsid w:val="000B723A"/>
    <w:rsid w:val="000D6CDA"/>
    <w:rsid w:val="001A3E83"/>
    <w:rsid w:val="001D5227"/>
    <w:rsid w:val="002D6CC9"/>
    <w:rsid w:val="00342BCA"/>
    <w:rsid w:val="003D3EC5"/>
    <w:rsid w:val="003D516A"/>
    <w:rsid w:val="004000D7"/>
    <w:rsid w:val="00504E43"/>
    <w:rsid w:val="00552229"/>
    <w:rsid w:val="00565B72"/>
    <w:rsid w:val="0057786E"/>
    <w:rsid w:val="00584A93"/>
    <w:rsid w:val="005853A4"/>
    <w:rsid w:val="00664BB9"/>
    <w:rsid w:val="006D06F1"/>
    <w:rsid w:val="007908F4"/>
    <w:rsid w:val="00832D55"/>
    <w:rsid w:val="008A22C6"/>
    <w:rsid w:val="009163A6"/>
    <w:rsid w:val="009659FC"/>
    <w:rsid w:val="00993B39"/>
    <w:rsid w:val="00B6274C"/>
    <w:rsid w:val="00C07F80"/>
    <w:rsid w:val="00C55D6C"/>
    <w:rsid w:val="00DC5263"/>
    <w:rsid w:val="00DE6C5D"/>
    <w:rsid w:val="00E5402C"/>
    <w:rsid w:val="00E63DEC"/>
    <w:rsid w:val="00EF4C3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FC"/>
    <w:pPr>
      <w:ind w:left="720"/>
      <w:contextualSpacing/>
    </w:pPr>
  </w:style>
  <w:style w:type="character" w:styleId="CommentReference">
    <w:name w:val="annotation reference"/>
    <w:basedOn w:val="DefaultParagraphFont"/>
    <w:uiPriority w:val="99"/>
    <w:semiHidden/>
    <w:unhideWhenUsed/>
    <w:rsid w:val="006D06F1"/>
    <w:rPr>
      <w:sz w:val="16"/>
      <w:szCs w:val="16"/>
    </w:rPr>
  </w:style>
  <w:style w:type="paragraph" w:styleId="CommentText">
    <w:name w:val="annotation text"/>
    <w:basedOn w:val="Normal"/>
    <w:link w:val="CommentTextChar"/>
    <w:uiPriority w:val="99"/>
    <w:semiHidden/>
    <w:unhideWhenUsed/>
    <w:rsid w:val="006D06F1"/>
    <w:rPr>
      <w:sz w:val="20"/>
      <w:szCs w:val="20"/>
    </w:rPr>
  </w:style>
  <w:style w:type="character" w:customStyle="1" w:styleId="CommentTextChar">
    <w:name w:val="Comment Text Char"/>
    <w:basedOn w:val="DefaultParagraphFont"/>
    <w:link w:val="CommentText"/>
    <w:uiPriority w:val="99"/>
    <w:semiHidden/>
    <w:rsid w:val="006D06F1"/>
    <w:rPr>
      <w:sz w:val="20"/>
      <w:szCs w:val="20"/>
    </w:rPr>
  </w:style>
  <w:style w:type="paragraph" w:styleId="CommentSubject">
    <w:name w:val="annotation subject"/>
    <w:basedOn w:val="CommentText"/>
    <w:next w:val="CommentText"/>
    <w:link w:val="CommentSubjectChar"/>
    <w:uiPriority w:val="99"/>
    <w:semiHidden/>
    <w:unhideWhenUsed/>
    <w:rsid w:val="006D06F1"/>
    <w:rPr>
      <w:b/>
      <w:bCs/>
    </w:rPr>
  </w:style>
  <w:style w:type="character" w:customStyle="1" w:styleId="CommentSubjectChar">
    <w:name w:val="Comment Subject Char"/>
    <w:basedOn w:val="CommentTextChar"/>
    <w:link w:val="CommentSubject"/>
    <w:uiPriority w:val="99"/>
    <w:semiHidden/>
    <w:rsid w:val="006D06F1"/>
    <w:rPr>
      <w:b/>
      <w:bCs/>
      <w:sz w:val="20"/>
      <w:szCs w:val="20"/>
    </w:rPr>
  </w:style>
  <w:style w:type="paragraph" w:styleId="BalloonText">
    <w:name w:val="Balloon Text"/>
    <w:basedOn w:val="Normal"/>
    <w:link w:val="BalloonTextChar"/>
    <w:uiPriority w:val="99"/>
    <w:semiHidden/>
    <w:unhideWhenUsed/>
    <w:rsid w:val="006D06F1"/>
    <w:rPr>
      <w:rFonts w:ascii="Tahoma" w:hAnsi="Tahoma" w:cs="Tahoma"/>
      <w:sz w:val="16"/>
      <w:szCs w:val="16"/>
    </w:rPr>
  </w:style>
  <w:style w:type="character" w:customStyle="1" w:styleId="BalloonTextChar">
    <w:name w:val="Balloon Text Char"/>
    <w:basedOn w:val="DefaultParagraphFont"/>
    <w:link w:val="BalloonText"/>
    <w:uiPriority w:val="99"/>
    <w:semiHidden/>
    <w:rsid w:val="006D0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FC"/>
    <w:pPr>
      <w:ind w:left="720"/>
      <w:contextualSpacing/>
    </w:pPr>
  </w:style>
  <w:style w:type="character" w:styleId="CommentReference">
    <w:name w:val="annotation reference"/>
    <w:basedOn w:val="DefaultParagraphFont"/>
    <w:uiPriority w:val="99"/>
    <w:semiHidden/>
    <w:unhideWhenUsed/>
    <w:rsid w:val="006D06F1"/>
    <w:rPr>
      <w:sz w:val="16"/>
      <w:szCs w:val="16"/>
    </w:rPr>
  </w:style>
  <w:style w:type="paragraph" w:styleId="CommentText">
    <w:name w:val="annotation text"/>
    <w:basedOn w:val="Normal"/>
    <w:link w:val="CommentTextChar"/>
    <w:uiPriority w:val="99"/>
    <w:semiHidden/>
    <w:unhideWhenUsed/>
    <w:rsid w:val="006D06F1"/>
    <w:rPr>
      <w:sz w:val="20"/>
      <w:szCs w:val="20"/>
    </w:rPr>
  </w:style>
  <w:style w:type="character" w:customStyle="1" w:styleId="CommentTextChar">
    <w:name w:val="Comment Text Char"/>
    <w:basedOn w:val="DefaultParagraphFont"/>
    <w:link w:val="CommentText"/>
    <w:uiPriority w:val="99"/>
    <w:semiHidden/>
    <w:rsid w:val="006D06F1"/>
    <w:rPr>
      <w:sz w:val="20"/>
      <w:szCs w:val="20"/>
    </w:rPr>
  </w:style>
  <w:style w:type="paragraph" w:styleId="CommentSubject">
    <w:name w:val="annotation subject"/>
    <w:basedOn w:val="CommentText"/>
    <w:next w:val="CommentText"/>
    <w:link w:val="CommentSubjectChar"/>
    <w:uiPriority w:val="99"/>
    <w:semiHidden/>
    <w:unhideWhenUsed/>
    <w:rsid w:val="006D06F1"/>
    <w:rPr>
      <w:b/>
      <w:bCs/>
    </w:rPr>
  </w:style>
  <w:style w:type="character" w:customStyle="1" w:styleId="CommentSubjectChar">
    <w:name w:val="Comment Subject Char"/>
    <w:basedOn w:val="CommentTextChar"/>
    <w:link w:val="CommentSubject"/>
    <w:uiPriority w:val="99"/>
    <w:semiHidden/>
    <w:rsid w:val="006D06F1"/>
    <w:rPr>
      <w:b/>
      <w:bCs/>
      <w:sz w:val="20"/>
      <w:szCs w:val="20"/>
    </w:rPr>
  </w:style>
  <w:style w:type="paragraph" w:styleId="BalloonText">
    <w:name w:val="Balloon Text"/>
    <w:basedOn w:val="Normal"/>
    <w:link w:val="BalloonTextChar"/>
    <w:uiPriority w:val="99"/>
    <w:semiHidden/>
    <w:unhideWhenUsed/>
    <w:rsid w:val="006D06F1"/>
    <w:rPr>
      <w:rFonts w:ascii="Tahoma" w:hAnsi="Tahoma" w:cs="Tahoma"/>
      <w:sz w:val="16"/>
      <w:szCs w:val="16"/>
    </w:rPr>
  </w:style>
  <w:style w:type="character" w:customStyle="1" w:styleId="BalloonTextChar">
    <w:name w:val="Balloon Text Char"/>
    <w:basedOn w:val="DefaultParagraphFont"/>
    <w:link w:val="BalloonText"/>
    <w:uiPriority w:val="99"/>
    <w:semiHidden/>
    <w:rsid w:val="006D0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9118-1E7E-49FB-8E34-89C94639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1C3ADF1B.dotm</Template>
  <TotalTime>3</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Nichola.Griffiths</dc:creator>
  <cp:lastModifiedBy>Claridge, Sarah - Oxford City Council</cp:lastModifiedBy>
  <cp:revision>3</cp:revision>
  <dcterms:created xsi:type="dcterms:W3CDTF">2013-08-19T10:51:00Z</dcterms:created>
  <dcterms:modified xsi:type="dcterms:W3CDTF">2013-08-23T14:28:00Z</dcterms:modified>
</cp:coreProperties>
</file>

<file path=docProps/custom.xml><?xml version="1.0" encoding="utf-8"?>
<op:Properties xmlns:op="http://schemas.openxmlformats.org/officeDocument/2006/custom-properties"/>
</file>